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827BB3" w:rsidRDefault="00C42F17" w:rsidP="00C42F17">
      <w:pPr>
        <w:jc w:val="center"/>
        <w:rPr>
          <w:rFonts w:asciiTheme="minorHAnsi" w:hAnsiTheme="minorHAnsi" w:cstheme="minorHAnsi"/>
          <w:b/>
          <w:noProof/>
        </w:rPr>
      </w:pPr>
    </w:p>
    <w:p w:rsidR="00C42F17" w:rsidRPr="00827BB3" w:rsidRDefault="00827BB3" w:rsidP="00827BB3">
      <w:pPr>
        <w:jc w:val="center"/>
        <w:rPr>
          <w:rFonts w:asciiTheme="minorHAnsi" w:hAnsiTheme="minorHAnsi" w:cstheme="minorHAnsi"/>
          <w:b/>
        </w:rPr>
      </w:pPr>
      <w:r w:rsidRPr="00827BB3">
        <w:rPr>
          <w:rFonts w:asciiTheme="minorHAnsi" w:hAnsiTheme="minorHAnsi" w:cstheme="minorHAnsi"/>
          <w:b/>
        </w:rPr>
        <w:t xml:space="preserve">Organizing Information </w:t>
      </w:r>
    </w:p>
    <w:p w:rsidR="009826A2" w:rsidRPr="00827BB3" w:rsidRDefault="00C42F17" w:rsidP="00C42F17">
      <w:pPr>
        <w:rPr>
          <w:rFonts w:asciiTheme="minorHAnsi" w:hAnsiTheme="minorHAnsi" w:cstheme="minorHAnsi"/>
          <w:b/>
        </w:rPr>
      </w:pPr>
      <w:r w:rsidRPr="00827BB3">
        <w:rPr>
          <w:rFonts w:asciiTheme="minorHAnsi" w:hAnsiTheme="minorHAnsi" w:cstheme="minorHAnsi"/>
          <w:b/>
        </w:rPr>
        <w:t>Teacher Ca</w:t>
      </w:r>
      <w:r w:rsidR="00CB6D98" w:rsidRPr="00827BB3">
        <w:rPr>
          <w:rFonts w:asciiTheme="minorHAnsi" w:hAnsiTheme="minorHAnsi" w:cstheme="minorHAnsi"/>
          <w:b/>
        </w:rPr>
        <w:t>ndidate</w:t>
      </w:r>
      <w:r w:rsidR="00827BB3" w:rsidRPr="00827BB3">
        <w:rPr>
          <w:rFonts w:asciiTheme="minorHAnsi" w:hAnsiTheme="minorHAnsi" w:cstheme="minorHAnsi"/>
          <w:b/>
        </w:rPr>
        <w:t xml:space="preserve">: </w:t>
      </w:r>
      <w:r w:rsidR="00827BB3" w:rsidRPr="00827BB3">
        <w:rPr>
          <w:rFonts w:asciiTheme="minorHAnsi" w:hAnsiTheme="minorHAnsi" w:cstheme="minorHAnsi"/>
        </w:rPr>
        <w:t>Ja’Corey Hagger</w:t>
      </w:r>
      <w:r w:rsidR="00CB6D98" w:rsidRPr="00827BB3">
        <w:rPr>
          <w:rFonts w:asciiTheme="minorHAnsi" w:hAnsiTheme="minorHAnsi" w:cstheme="minorHAnsi"/>
          <w:b/>
        </w:rPr>
        <w:t xml:space="preserve"> </w:t>
      </w:r>
      <w:r w:rsidR="009826A2" w:rsidRPr="00827BB3">
        <w:rPr>
          <w:rFonts w:asciiTheme="minorHAnsi" w:hAnsiTheme="minorHAnsi" w:cstheme="minorHAnsi"/>
          <w:b/>
        </w:rPr>
        <w:tab/>
      </w:r>
    </w:p>
    <w:p w:rsidR="00C42F17" w:rsidRPr="00827BB3" w:rsidRDefault="00C42F17" w:rsidP="00C42F17">
      <w:pPr>
        <w:rPr>
          <w:rFonts w:asciiTheme="minorHAnsi" w:hAnsiTheme="minorHAnsi" w:cstheme="minorHAnsi"/>
        </w:rPr>
      </w:pPr>
      <w:r w:rsidRPr="00827BB3">
        <w:rPr>
          <w:rFonts w:asciiTheme="minorHAnsi" w:hAnsiTheme="minorHAnsi" w:cstheme="minorHAnsi"/>
          <w:b/>
        </w:rPr>
        <w:t>Grade Level</w:t>
      </w:r>
      <w:r w:rsidR="00827BB3" w:rsidRPr="00827BB3">
        <w:rPr>
          <w:rFonts w:asciiTheme="minorHAnsi" w:hAnsiTheme="minorHAnsi" w:cstheme="minorHAnsi"/>
          <w:b/>
        </w:rPr>
        <w:t xml:space="preserve">: </w:t>
      </w:r>
      <w:r w:rsidR="00827BB3" w:rsidRPr="00827BB3">
        <w:rPr>
          <w:rFonts w:asciiTheme="minorHAnsi" w:hAnsiTheme="minorHAnsi" w:cstheme="minorHAnsi"/>
        </w:rPr>
        <w:t>3</w:t>
      </w:r>
      <w:r w:rsidR="00827BB3" w:rsidRPr="00827BB3">
        <w:rPr>
          <w:rFonts w:asciiTheme="minorHAnsi" w:hAnsiTheme="minorHAnsi" w:cstheme="minorHAnsi"/>
          <w:vertAlign w:val="superscript"/>
        </w:rPr>
        <w:t>rd</w:t>
      </w:r>
      <w:r w:rsidR="00827BB3" w:rsidRPr="00827BB3">
        <w:rPr>
          <w:rFonts w:asciiTheme="minorHAnsi" w:hAnsiTheme="minorHAnsi" w:cstheme="minorHAnsi"/>
        </w:rPr>
        <w:t xml:space="preserve"> </w:t>
      </w:r>
      <w:r w:rsidR="009826A2" w:rsidRPr="00827BB3">
        <w:rPr>
          <w:rFonts w:asciiTheme="minorHAnsi" w:hAnsiTheme="minorHAnsi" w:cstheme="minorHAnsi"/>
        </w:rPr>
        <w:tab/>
      </w:r>
      <w:r w:rsidR="009826A2" w:rsidRPr="00827BB3">
        <w:rPr>
          <w:rFonts w:asciiTheme="minorHAnsi" w:hAnsiTheme="minorHAnsi" w:cstheme="minorHAnsi"/>
          <w:b/>
        </w:rPr>
        <w:tab/>
      </w:r>
      <w:r w:rsidR="009826A2" w:rsidRPr="00827BB3">
        <w:rPr>
          <w:rFonts w:asciiTheme="minorHAnsi" w:hAnsiTheme="minorHAnsi" w:cstheme="minorHAnsi"/>
          <w:b/>
        </w:rPr>
        <w:tab/>
      </w:r>
      <w:r w:rsidR="009826A2" w:rsidRPr="00827BB3">
        <w:rPr>
          <w:rFonts w:asciiTheme="minorHAnsi" w:hAnsiTheme="minorHAnsi" w:cstheme="minorHAnsi"/>
          <w:b/>
        </w:rPr>
        <w:tab/>
      </w:r>
      <w:r w:rsidR="009826A2" w:rsidRPr="00827BB3">
        <w:rPr>
          <w:rFonts w:asciiTheme="minorHAnsi" w:hAnsiTheme="minorHAnsi" w:cstheme="minorHAnsi"/>
          <w:b/>
        </w:rPr>
        <w:tab/>
      </w:r>
      <w:r w:rsidR="009826A2" w:rsidRPr="00827BB3">
        <w:rPr>
          <w:rFonts w:asciiTheme="minorHAnsi" w:hAnsiTheme="minorHAnsi" w:cstheme="minorHAnsi"/>
          <w:b/>
        </w:rPr>
        <w:tab/>
      </w:r>
      <w:r w:rsidRPr="00827BB3">
        <w:rPr>
          <w:rFonts w:asciiTheme="minorHAnsi" w:hAnsiTheme="minorHAnsi" w:cstheme="minorHAnsi"/>
          <w:b/>
        </w:rPr>
        <w:t>Date of lesson</w:t>
      </w:r>
      <w:r w:rsidR="00827BB3" w:rsidRPr="00827BB3">
        <w:rPr>
          <w:rFonts w:asciiTheme="minorHAnsi" w:hAnsiTheme="minorHAnsi" w:cstheme="minorHAnsi"/>
          <w:b/>
        </w:rPr>
        <w:t xml:space="preserve">: </w:t>
      </w:r>
      <w:r w:rsidR="00827BB3" w:rsidRPr="00827BB3">
        <w:rPr>
          <w:rFonts w:asciiTheme="minorHAnsi" w:hAnsiTheme="minorHAnsi" w:cstheme="minorHAnsi"/>
        </w:rPr>
        <w:t>11/26/11</w:t>
      </w:r>
    </w:p>
    <w:p w:rsidR="009826A2" w:rsidRPr="00827BB3" w:rsidRDefault="009826A2" w:rsidP="00C42F17">
      <w:pPr>
        <w:rPr>
          <w:rFonts w:asciiTheme="minorHAnsi" w:hAnsiTheme="minorHAnsi" w:cstheme="minorHAnsi"/>
          <w:sz w:val="20"/>
          <w:szCs w:val="20"/>
        </w:rPr>
      </w:pPr>
    </w:p>
    <w:p w:rsidR="00253CC9" w:rsidRPr="00253CC9" w:rsidRDefault="00C42F17" w:rsidP="00C42F17">
      <w:pPr>
        <w:spacing w:after="240"/>
        <w:rPr>
          <w:rFonts w:asciiTheme="minorHAnsi" w:hAnsiTheme="minorHAnsi" w:cstheme="minorHAnsi"/>
          <w:sz w:val="16"/>
          <w:szCs w:val="16"/>
        </w:rPr>
      </w:pPr>
      <w:r w:rsidRPr="00ED2A0D">
        <w:rPr>
          <w:rFonts w:asciiTheme="minorHAnsi" w:hAnsiTheme="minorHAnsi" w:cstheme="minorHAnsi"/>
          <w:b/>
          <w:color w:val="C00000"/>
          <w:sz w:val="20"/>
          <w:szCs w:val="20"/>
        </w:rPr>
        <w:t>Content Standards</w:t>
      </w:r>
      <w:r w:rsidRPr="00827BB3">
        <w:rPr>
          <w:rFonts w:asciiTheme="minorHAnsi" w:hAnsiTheme="minorHAnsi" w:cstheme="minorHAnsi"/>
          <w:b/>
          <w:sz w:val="20"/>
          <w:szCs w:val="20"/>
        </w:rPr>
        <w:t>:</w:t>
      </w:r>
      <w:r w:rsidRPr="00827BB3">
        <w:rPr>
          <w:rFonts w:asciiTheme="minorHAnsi" w:hAnsiTheme="minorHAnsi" w:cstheme="minorHAnsi"/>
          <w:sz w:val="20"/>
          <w:szCs w:val="20"/>
        </w:rPr>
        <w:t xml:space="preserve"> </w:t>
      </w:r>
      <w:r w:rsidRPr="00213E7C">
        <w:rPr>
          <w:rFonts w:asciiTheme="minorHAnsi" w:hAnsiTheme="minorHAnsi" w:cstheme="minorHAnsi"/>
          <w:sz w:val="16"/>
          <w:szCs w:val="16"/>
        </w:rPr>
        <w:t xml:space="preserve">State the unit goal and identify one or two primary local, state </w:t>
      </w:r>
      <w:r w:rsidRPr="00213E7C">
        <w:rPr>
          <w:rFonts w:asciiTheme="minorHAnsi" w:hAnsiTheme="minorHAnsi" w:cstheme="minorHAnsi"/>
          <w:b/>
          <w:sz w:val="16"/>
          <w:szCs w:val="16"/>
        </w:rPr>
        <w:t>or</w:t>
      </w:r>
      <w:r w:rsidRPr="00213E7C">
        <w:rPr>
          <w:rFonts w:asciiTheme="minorHAnsi" w:hAnsiTheme="minorHAnsi" w:cstheme="minorHAnsi"/>
          <w:sz w:val="16"/>
          <w:szCs w:val="16"/>
        </w:rPr>
        <w:t xml:space="preserve"> national curricular standards to which your lesson aligns.  What key knowledge and skills will students be able to demonstrate as a result of your instruction?</w:t>
      </w:r>
    </w:p>
    <w:p w:rsidR="00253CC9" w:rsidRDefault="00253CC9" w:rsidP="00C42F17">
      <w:pPr>
        <w:spacing w:after="240"/>
        <w:rPr>
          <w:rFonts w:asciiTheme="minorHAnsi" w:eastAsiaTheme="minorEastAsia" w:hAnsiTheme="minorHAnsi" w:cstheme="minorHAnsi"/>
          <w:b/>
          <w:bCs/>
          <w:lang w:eastAsia="ja-JP"/>
        </w:rPr>
      </w:pPr>
      <w:proofErr w:type="spellStart"/>
      <w:r>
        <w:rPr>
          <w:rFonts w:asciiTheme="minorHAnsi" w:eastAsiaTheme="minorEastAsia" w:hAnsiTheme="minorHAnsi" w:cstheme="minorHAnsi"/>
          <w:b/>
          <w:bCs/>
          <w:lang w:eastAsia="ja-JP"/>
        </w:rPr>
        <w:t>Dodea</w:t>
      </w:r>
      <w:proofErr w:type="spellEnd"/>
      <w:r>
        <w:rPr>
          <w:rFonts w:asciiTheme="minorHAnsi" w:eastAsiaTheme="minorEastAsia" w:hAnsiTheme="minorHAnsi" w:cstheme="minorHAnsi"/>
          <w:b/>
          <w:bCs/>
          <w:lang w:eastAsia="ja-JP"/>
        </w:rPr>
        <w:t xml:space="preserve"> standards </w:t>
      </w:r>
    </w:p>
    <w:p w:rsidR="002D0528" w:rsidRDefault="002D0528" w:rsidP="00C42F17">
      <w:pPr>
        <w:spacing w:after="240"/>
        <w:rPr>
          <w:rFonts w:asciiTheme="minorHAnsi" w:eastAsiaTheme="minorEastAsia" w:hAnsiTheme="minorHAnsi" w:cstheme="minorHAnsi"/>
          <w:lang w:eastAsia="ja-JP"/>
        </w:rPr>
      </w:pPr>
      <w:r w:rsidRPr="002D0528">
        <w:rPr>
          <w:rFonts w:asciiTheme="minorHAnsi" w:eastAsiaTheme="minorEastAsia" w:hAnsiTheme="minorHAnsi" w:cstheme="minorHAnsi"/>
          <w:b/>
          <w:bCs/>
          <w:lang w:eastAsia="ja-JP"/>
        </w:rPr>
        <w:t xml:space="preserve">3SSK2: </w:t>
      </w:r>
      <w:r w:rsidRPr="002D0528">
        <w:rPr>
          <w:rFonts w:asciiTheme="minorHAnsi" w:eastAsiaTheme="minorEastAsia" w:hAnsiTheme="minorHAnsi" w:cstheme="minorHAnsi"/>
          <w:lang w:eastAsia="ja-JP"/>
        </w:rPr>
        <w:t>Observe, interpret, and construct visual data.</w:t>
      </w:r>
    </w:p>
    <w:p w:rsidR="00253CC9" w:rsidRPr="00253CC9" w:rsidRDefault="00253CC9" w:rsidP="00C42F17">
      <w:pPr>
        <w:spacing w:after="240"/>
        <w:rPr>
          <w:rFonts w:asciiTheme="minorHAnsi" w:hAnsiTheme="minorHAnsi" w:cstheme="minorHAnsi"/>
          <w:b/>
        </w:rPr>
      </w:pPr>
      <w:r w:rsidRPr="00253CC9">
        <w:rPr>
          <w:rFonts w:asciiTheme="minorHAnsi" w:hAnsiTheme="minorHAnsi" w:cstheme="minorHAnsi"/>
          <w:b/>
        </w:rPr>
        <w:t xml:space="preserve">Knowledge and skills </w:t>
      </w:r>
    </w:p>
    <w:p w:rsidR="00253CC9" w:rsidRPr="00253CC9" w:rsidRDefault="00253CC9" w:rsidP="00253CC9">
      <w:pPr>
        <w:pStyle w:val="ListParagraph"/>
        <w:numPr>
          <w:ilvl w:val="0"/>
          <w:numId w:val="6"/>
        </w:numPr>
        <w:spacing w:after="240"/>
        <w:rPr>
          <w:rFonts w:asciiTheme="minorHAnsi" w:hAnsiTheme="minorHAnsi" w:cstheme="minorHAnsi"/>
        </w:rPr>
      </w:pPr>
      <w:r w:rsidRPr="00253CC9">
        <w:rPr>
          <w:rFonts w:asciiTheme="minorHAnsi" w:hAnsiTheme="minorHAnsi" w:cstheme="minorHAnsi"/>
        </w:rPr>
        <w:t>How to raise questions</w:t>
      </w:r>
    </w:p>
    <w:p w:rsidR="00253CC9" w:rsidRPr="00253CC9" w:rsidRDefault="00253CC9" w:rsidP="00253CC9">
      <w:pPr>
        <w:pStyle w:val="ListParagraph"/>
        <w:numPr>
          <w:ilvl w:val="0"/>
          <w:numId w:val="6"/>
        </w:numPr>
        <w:spacing w:after="240"/>
        <w:rPr>
          <w:rFonts w:asciiTheme="minorHAnsi" w:hAnsiTheme="minorHAnsi" w:cstheme="minorHAnsi"/>
        </w:rPr>
      </w:pPr>
      <w:r w:rsidRPr="00253CC9">
        <w:rPr>
          <w:rFonts w:asciiTheme="minorHAnsi" w:hAnsiTheme="minorHAnsi" w:cstheme="minorHAnsi"/>
        </w:rPr>
        <w:t xml:space="preserve">Report findings </w:t>
      </w:r>
    </w:p>
    <w:p w:rsidR="00C42F17" w:rsidRPr="00827BB3" w:rsidRDefault="00C42F17" w:rsidP="00C42F17">
      <w:pPr>
        <w:rPr>
          <w:rFonts w:asciiTheme="minorHAnsi" w:hAnsiTheme="minorHAnsi" w:cstheme="minorHAnsi"/>
          <w:sz w:val="20"/>
          <w:szCs w:val="20"/>
        </w:rPr>
      </w:pPr>
    </w:p>
    <w:p w:rsidR="00C42F17" w:rsidRPr="00213E7C" w:rsidRDefault="00C42F17" w:rsidP="00C42F17">
      <w:pPr>
        <w:rPr>
          <w:rFonts w:asciiTheme="minorHAnsi" w:hAnsiTheme="minorHAnsi" w:cstheme="minorHAnsi"/>
          <w:sz w:val="16"/>
          <w:szCs w:val="16"/>
        </w:rPr>
      </w:pPr>
      <w:r w:rsidRPr="00ED2A0D">
        <w:rPr>
          <w:rFonts w:asciiTheme="minorHAnsi" w:hAnsiTheme="minorHAnsi" w:cstheme="minorHAnsi"/>
          <w:b/>
          <w:color w:val="C00000"/>
          <w:sz w:val="20"/>
          <w:szCs w:val="20"/>
        </w:rPr>
        <w:t>Learner Background</w:t>
      </w:r>
      <w:r w:rsidRPr="00827BB3">
        <w:rPr>
          <w:rFonts w:asciiTheme="minorHAnsi" w:hAnsiTheme="minorHAnsi" w:cstheme="minorHAnsi"/>
          <w:b/>
          <w:sz w:val="20"/>
          <w:szCs w:val="20"/>
        </w:rPr>
        <w:t>:</w:t>
      </w:r>
      <w:r w:rsidRPr="00827BB3">
        <w:rPr>
          <w:rFonts w:asciiTheme="minorHAnsi" w:hAnsiTheme="minorHAnsi" w:cstheme="minorHAnsi"/>
          <w:sz w:val="20"/>
          <w:szCs w:val="20"/>
        </w:rPr>
        <w:t xml:space="preserve"> </w:t>
      </w:r>
      <w:r w:rsidRPr="00213E7C">
        <w:rPr>
          <w:rFonts w:asciiTheme="minorHAnsi" w:hAnsiTheme="minorHAnsi" w:cstheme="minorHAnsi"/>
          <w:sz w:val="16"/>
          <w:szCs w:val="16"/>
        </w:rPr>
        <w:t>Describe the students’ prior knowledge or skill related to the learning objective(s) and the content of this lesson.  How did the students’ previous performance in this content area or skill impact your planning for this lesson?</w:t>
      </w:r>
    </w:p>
    <w:p w:rsidR="00C42F17" w:rsidRDefault="00C42F17" w:rsidP="00C42F17">
      <w:pPr>
        <w:rPr>
          <w:rFonts w:asciiTheme="minorHAnsi" w:hAnsiTheme="minorHAnsi" w:cstheme="minorHAnsi"/>
          <w:sz w:val="20"/>
          <w:szCs w:val="20"/>
        </w:rPr>
      </w:pPr>
    </w:p>
    <w:p w:rsidR="00ED2A0D" w:rsidRDefault="00ED2A0D" w:rsidP="00ED2A0D">
      <w:pPr>
        <w:pStyle w:val="ListParagraph"/>
        <w:numPr>
          <w:ilvl w:val="0"/>
          <w:numId w:val="3"/>
        </w:numPr>
        <w:rPr>
          <w:rFonts w:asciiTheme="minorHAnsi" w:hAnsiTheme="minorHAnsi" w:cstheme="minorHAnsi"/>
        </w:rPr>
      </w:pPr>
      <w:r w:rsidRPr="00ED2A0D">
        <w:rPr>
          <w:rFonts w:asciiTheme="minorHAnsi" w:hAnsiTheme="minorHAnsi" w:cstheme="minorHAnsi"/>
        </w:rPr>
        <w:t>Students are familiar with all of the objects used in the initiation activity, students are aware of graphic organizers</w:t>
      </w:r>
    </w:p>
    <w:p w:rsidR="00253CC9" w:rsidRPr="00ED2A0D" w:rsidRDefault="00253CC9" w:rsidP="00ED2A0D">
      <w:pPr>
        <w:pStyle w:val="ListParagraph"/>
        <w:numPr>
          <w:ilvl w:val="0"/>
          <w:numId w:val="3"/>
        </w:numPr>
        <w:rPr>
          <w:rFonts w:asciiTheme="minorHAnsi" w:hAnsiTheme="minorHAnsi" w:cstheme="minorHAnsi"/>
        </w:rPr>
      </w:pPr>
      <w:r>
        <w:rPr>
          <w:rFonts w:asciiTheme="minorHAnsi" w:hAnsiTheme="minorHAnsi" w:cstheme="minorHAnsi"/>
        </w:rPr>
        <w:t xml:space="preserve">Students also have prior knowledge on creating a brochure. </w:t>
      </w:r>
    </w:p>
    <w:p w:rsidR="00C42F17" w:rsidRPr="00827BB3" w:rsidRDefault="00C42F17" w:rsidP="00C42F17">
      <w:pPr>
        <w:rPr>
          <w:rFonts w:asciiTheme="minorHAnsi" w:hAnsiTheme="minorHAnsi" w:cstheme="minorHAnsi"/>
          <w:sz w:val="20"/>
          <w:szCs w:val="20"/>
        </w:rPr>
      </w:pPr>
    </w:p>
    <w:p w:rsidR="00C42F17" w:rsidRPr="00213E7C" w:rsidRDefault="00C42F17" w:rsidP="00C42F17">
      <w:pPr>
        <w:rPr>
          <w:rFonts w:asciiTheme="minorHAnsi" w:hAnsiTheme="minorHAnsi" w:cstheme="minorHAnsi"/>
          <w:sz w:val="16"/>
          <w:szCs w:val="16"/>
        </w:rPr>
      </w:pPr>
      <w:r w:rsidRPr="00ED2A0D">
        <w:rPr>
          <w:rFonts w:asciiTheme="minorHAnsi" w:hAnsiTheme="minorHAnsi" w:cstheme="minorHAnsi"/>
          <w:b/>
          <w:color w:val="C00000"/>
          <w:sz w:val="20"/>
          <w:szCs w:val="20"/>
        </w:rPr>
        <w:t>Student Learning Objective(s)</w:t>
      </w:r>
      <w:r w:rsidRPr="00827BB3">
        <w:rPr>
          <w:rFonts w:asciiTheme="minorHAnsi" w:hAnsiTheme="minorHAnsi" w:cstheme="minorHAnsi"/>
          <w:b/>
          <w:sz w:val="20"/>
          <w:szCs w:val="20"/>
        </w:rPr>
        <w:t>:</w:t>
      </w:r>
      <w:r w:rsidRPr="00827BB3">
        <w:rPr>
          <w:rFonts w:asciiTheme="minorHAnsi" w:hAnsiTheme="minorHAnsi" w:cstheme="minorHAnsi"/>
          <w:sz w:val="20"/>
          <w:szCs w:val="20"/>
        </w:rPr>
        <w:t xml:space="preserve">  </w:t>
      </w:r>
      <w:r w:rsidRPr="00213E7C">
        <w:rPr>
          <w:rFonts w:asciiTheme="minorHAnsi" w:hAnsiTheme="minorHAnsi" w:cstheme="minorHAnsi"/>
          <w:sz w:val="16"/>
          <w:szCs w:val="16"/>
        </w:rPr>
        <w:t>Identify specific and measurable learning objectives for this lesson.</w:t>
      </w:r>
    </w:p>
    <w:p w:rsidR="00213E7C" w:rsidRPr="00213E7C" w:rsidRDefault="00213E7C" w:rsidP="00C42F17">
      <w:pPr>
        <w:rPr>
          <w:rFonts w:asciiTheme="minorHAnsi" w:hAnsiTheme="minorHAnsi" w:cstheme="minorHAnsi"/>
          <w:sz w:val="16"/>
          <w:szCs w:val="16"/>
        </w:rPr>
      </w:pPr>
    </w:p>
    <w:p w:rsidR="00A73271" w:rsidRPr="00213E7C" w:rsidRDefault="002D0528" w:rsidP="00C42F17">
      <w:pPr>
        <w:rPr>
          <w:rFonts w:asciiTheme="minorHAnsi" w:hAnsiTheme="minorHAnsi" w:cstheme="minorHAnsi"/>
        </w:rPr>
      </w:pPr>
      <w:r w:rsidRPr="00213E7C">
        <w:rPr>
          <w:rFonts w:asciiTheme="minorHAnsi" w:hAnsiTheme="minorHAnsi" w:cstheme="minorHAnsi"/>
        </w:rPr>
        <w:t xml:space="preserve">The students will be able to </w:t>
      </w:r>
    </w:p>
    <w:p w:rsidR="002D0528" w:rsidRPr="00213E7C" w:rsidRDefault="002D0528" w:rsidP="00213E7C">
      <w:pPr>
        <w:pStyle w:val="ListParagraph"/>
        <w:numPr>
          <w:ilvl w:val="0"/>
          <w:numId w:val="3"/>
        </w:numPr>
        <w:rPr>
          <w:rFonts w:asciiTheme="minorHAnsi" w:hAnsiTheme="minorHAnsi" w:cstheme="minorHAnsi"/>
        </w:rPr>
      </w:pPr>
      <w:r w:rsidRPr="00213E7C">
        <w:rPr>
          <w:rFonts w:asciiTheme="minorHAnsi" w:hAnsiTheme="minorHAnsi" w:cstheme="minorHAnsi"/>
        </w:rPr>
        <w:t xml:space="preserve">Translate information found on the computer to the </w:t>
      </w:r>
      <w:r w:rsidR="00213E7C" w:rsidRPr="00213E7C">
        <w:rPr>
          <w:rFonts w:asciiTheme="minorHAnsi" w:hAnsiTheme="minorHAnsi" w:cstheme="minorHAnsi"/>
        </w:rPr>
        <w:t>some form of notes on paper</w:t>
      </w:r>
    </w:p>
    <w:p w:rsidR="00213E7C" w:rsidRPr="00213E7C" w:rsidRDefault="00213E7C" w:rsidP="00213E7C">
      <w:pPr>
        <w:pStyle w:val="ListParagraph"/>
        <w:numPr>
          <w:ilvl w:val="0"/>
          <w:numId w:val="3"/>
        </w:numPr>
        <w:rPr>
          <w:rFonts w:asciiTheme="minorHAnsi" w:hAnsiTheme="minorHAnsi" w:cstheme="minorHAnsi"/>
        </w:rPr>
      </w:pPr>
      <w:r w:rsidRPr="00213E7C">
        <w:rPr>
          <w:rFonts w:asciiTheme="minorHAnsi" w:hAnsiTheme="minorHAnsi" w:cstheme="minorHAnsi"/>
        </w:rPr>
        <w:t>Reorganize information given into their own words</w:t>
      </w:r>
    </w:p>
    <w:p w:rsidR="00213E7C" w:rsidRDefault="00213E7C" w:rsidP="00C42F17">
      <w:pPr>
        <w:rPr>
          <w:rFonts w:asciiTheme="minorHAnsi" w:hAnsiTheme="minorHAnsi" w:cstheme="minorHAnsi"/>
          <w:sz w:val="20"/>
          <w:szCs w:val="20"/>
        </w:rPr>
      </w:pPr>
    </w:p>
    <w:p w:rsidR="002D0528" w:rsidRPr="00827BB3" w:rsidRDefault="002D0528" w:rsidP="00C42F17">
      <w:pPr>
        <w:rPr>
          <w:rFonts w:asciiTheme="minorHAnsi" w:hAnsiTheme="minorHAnsi" w:cstheme="minorHAnsi"/>
          <w:sz w:val="20"/>
          <w:szCs w:val="20"/>
        </w:rPr>
      </w:pPr>
    </w:p>
    <w:p w:rsidR="00C42F17" w:rsidRPr="00213E7C" w:rsidRDefault="00C42F17" w:rsidP="00C42F17">
      <w:pPr>
        <w:rPr>
          <w:rFonts w:asciiTheme="minorHAnsi" w:hAnsiTheme="minorHAnsi" w:cstheme="minorHAnsi"/>
          <w:sz w:val="16"/>
          <w:szCs w:val="16"/>
        </w:rPr>
      </w:pPr>
      <w:r w:rsidRPr="00ED2A0D">
        <w:rPr>
          <w:rFonts w:asciiTheme="minorHAnsi" w:hAnsiTheme="minorHAnsi" w:cstheme="minorHAnsi"/>
          <w:b/>
          <w:color w:val="C00000"/>
          <w:sz w:val="20"/>
          <w:szCs w:val="20"/>
        </w:rPr>
        <w:t>Assessment</w:t>
      </w:r>
      <w:r w:rsidRPr="00827BB3">
        <w:rPr>
          <w:rFonts w:asciiTheme="minorHAnsi" w:hAnsiTheme="minorHAnsi" w:cstheme="minorHAnsi"/>
          <w:b/>
          <w:sz w:val="20"/>
          <w:szCs w:val="20"/>
        </w:rPr>
        <w:t>:</w:t>
      </w:r>
      <w:r w:rsidRPr="00827BB3">
        <w:rPr>
          <w:rFonts w:asciiTheme="minorHAnsi" w:hAnsiTheme="minorHAnsi" w:cstheme="minorHAnsi"/>
          <w:sz w:val="20"/>
          <w:szCs w:val="20"/>
        </w:rPr>
        <w:t xml:space="preserve"> </w:t>
      </w:r>
      <w:r w:rsidRPr="00213E7C">
        <w:rPr>
          <w:rFonts w:asciiTheme="minorHAnsi" w:hAnsiTheme="minorHAnsi" w:cstheme="minorHAnsi"/>
          <w:sz w:val="16"/>
          <w:szCs w:val="16"/>
        </w:rPr>
        <w:t xml:space="preserve">How will you ask students to demonstrate mastery of the student learning objective(s)?  Attach a copy of any assessment materials you will use, along with assessment criteria.  </w:t>
      </w:r>
    </w:p>
    <w:p w:rsidR="00B47C04" w:rsidRDefault="00B47C04" w:rsidP="00C42F17">
      <w:pPr>
        <w:rPr>
          <w:rFonts w:asciiTheme="minorHAnsi" w:hAnsiTheme="minorHAnsi" w:cstheme="minorHAnsi"/>
          <w:sz w:val="20"/>
          <w:szCs w:val="20"/>
        </w:rPr>
      </w:pPr>
    </w:p>
    <w:p w:rsidR="00B47C04" w:rsidRPr="00B47C04" w:rsidRDefault="00B47C04" w:rsidP="00B47C04">
      <w:pPr>
        <w:pStyle w:val="ListParagraph"/>
        <w:numPr>
          <w:ilvl w:val="0"/>
          <w:numId w:val="3"/>
        </w:numPr>
        <w:rPr>
          <w:rFonts w:asciiTheme="minorHAnsi" w:hAnsiTheme="minorHAnsi" w:cstheme="minorHAnsi"/>
        </w:rPr>
      </w:pPr>
      <w:r w:rsidRPr="00B47C04">
        <w:rPr>
          <w:rFonts w:asciiTheme="minorHAnsi" w:hAnsiTheme="minorHAnsi" w:cstheme="minorHAnsi"/>
        </w:rPr>
        <w:t>Students will be assessed by observing the students during their organizing task</w:t>
      </w:r>
    </w:p>
    <w:p w:rsidR="00C42F17" w:rsidRPr="00B47C04" w:rsidRDefault="00C42F17" w:rsidP="00C42F17">
      <w:pPr>
        <w:rPr>
          <w:rFonts w:asciiTheme="minorHAnsi" w:hAnsiTheme="minorHAnsi" w:cstheme="minorHAnsi"/>
        </w:rPr>
      </w:pPr>
    </w:p>
    <w:p w:rsidR="00C42F17" w:rsidRPr="00827BB3" w:rsidRDefault="00C42F17" w:rsidP="00C42F17">
      <w:pPr>
        <w:rPr>
          <w:rFonts w:asciiTheme="minorHAnsi" w:hAnsiTheme="minorHAnsi" w:cstheme="minorHAnsi"/>
          <w:sz w:val="20"/>
          <w:szCs w:val="20"/>
        </w:rPr>
      </w:pPr>
    </w:p>
    <w:p w:rsidR="00C42F17" w:rsidRDefault="00C42F17" w:rsidP="00C42F17">
      <w:pPr>
        <w:rPr>
          <w:rFonts w:asciiTheme="minorHAnsi" w:hAnsiTheme="minorHAnsi" w:cstheme="minorHAnsi"/>
          <w:sz w:val="20"/>
          <w:szCs w:val="20"/>
        </w:rPr>
      </w:pPr>
      <w:r w:rsidRPr="00ED2A0D">
        <w:rPr>
          <w:rFonts w:asciiTheme="minorHAnsi" w:hAnsiTheme="minorHAnsi" w:cstheme="minorHAnsi"/>
          <w:b/>
          <w:color w:val="C00000"/>
          <w:sz w:val="20"/>
          <w:szCs w:val="20"/>
        </w:rPr>
        <w:t>Materials/Resources</w:t>
      </w:r>
      <w:r w:rsidRPr="00827BB3">
        <w:rPr>
          <w:rFonts w:asciiTheme="minorHAnsi" w:hAnsiTheme="minorHAnsi" w:cstheme="minorHAnsi"/>
          <w:b/>
          <w:sz w:val="20"/>
          <w:szCs w:val="20"/>
        </w:rPr>
        <w:t>:</w:t>
      </w:r>
      <w:r w:rsidRPr="00827BB3">
        <w:rPr>
          <w:rFonts w:asciiTheme="minorHAnsi" w:hAnsiTheme="minorHAnsi" w:cstheme="minorHAnsi"/>
          <w:sz w:val="20"/>
          <w:szCs w:val="20"/>
        </w:rPr>
        <w:t xml:space="preserve">  </w:t>
      </w:r>
      <w:r w:rsidRPr="00213E7C">
        <w:rPr>
          <w:rFonts w:asciiTheme="minorHAnsi" w:hAnsiTheme="minorHAnsi" w:cstheme="minorHAnsi"/>
          <w:sz w:val="16"/>
          <w:szCs w:val="16"/>
        </w:rPr>
        <w:t>List the materials you will use in each learning activity including any technological resources</w:t>
      </w:r>
      <w:r w:rsidRPr="00827BB3">
        <w:rPr>
          <w:rFonts w:asciiTheme="minorHAnsi" w:hAnsiTheme="minorHAnsi" w:cstheme="minorHAnsi"/>
          <w:sz w:val="20"/>
          <w:szCs w:val="20"/>
        </w:rPr>
        <w:t xml:space="preserve">. </w:t>
      </w:r>
    </w:p>
    <w:p w:rsidR="001F5FE8" w:rsidRDefault="001F5FE8" w:rsidP="00C42F17">
      <w:pPr>
        <w:rPr>
          <w:rFonts w:asciiTheme="minorHAnsi" w:hAnsiTheme="minorHAnsi" w:cstheme="minorHAnsi"/>
          <w:sz w:val="20"/>
          <w:szCs w:val="20"/>
        </w:rPr>
      </w:pPr>
    </w:p>
    <w:p w:rsidR="001F5FE8" w:rsidRPr="001F5FE8" w:rsidRDefault="001F5FE8" w:rsidP="001F5FE8">
      <w:pPr>
        <w:pStyle w:val="ListParagraph"/>
        <w:numPr>
          <w:ilvl w:val="0"/>
          <w:numId w:val="3"/>
        </w:numPr>
        <w:rPr>
          <w:rFonts w:asciiTheme="minorHAnsi" w:hAnsiTheme="minorHAnsi" w:cstheme="minorHAnsi"/>
          <w:b/>
        </w:rPr>
      </w:pPr>
      <w:r w:rsidRPr="001F5FE8">
        <w:rPr>
          <w:rFonts w:asciiTheme="minorHAnsi" w:hAnsiTheme="minorHAnsi" w:cstheme="minorHAnsi"/>
        </w:rPr>
        <w:t>Computers, 20 objects (hat, sunglasses, pencil, ruler, stapler, notebook, books, etc.)</w:t>
      </w:r>
    </w:p>
    <w:p w:rsidR="00C42F17" w:rsidRPr="00827BB3" w:rsidRDefault="00C42F17" w:rsidP="00C42F17">
      <w:pPr>
        <w:rPr>
          <w:rFonts w:asciiTheme="minorHAnsi" w:hAnsiTheme="minorHAnsi" w:cstheme="minorHAnsi"/>
          <w:b/>
          <w:sz w:val="20"/>
          <w:szCs w:val="20"/>
        </w:rPr>
      </w:pPr>
    </w:p>
    <w:p w:rsidR="00C42F17" w:rsidRPr="00ED2A0D" w:rsidRDefault="00C42F17" w:rsidP="00C42F17">
      <w:pPr>
        <w:rPr>
          <w:rFonts w:asciiTheme="minorHAnsi" w:hAnsiTheme="minorHAnsi" w:cstheme="minorHAnsi"/>
          <w:b/>
          <w:color w:val="C00000"/>
          <w:sz w:val="20"/>
          <w:szCs w:val="20"/>
        </w:rPr>
      </w:pPr>
      <w:r w:rsidRPr="00ED2A0D">
        <w:rPr>
          <w:rFonts w:asciiTheme="minorHAnsi" w:hAnsiTheme="minorHAnsi" w:cstheme="minorHAnsi"/>
          <w:b/>
          <w:color w:val="C00000"/>
          <w:sz w:val="20"/>
          <w:szCs w:val="20"/>
        </w:rPr>
        <w:t>Teaching Model/Strategy</w:t>
      </w:r>
      <w:r w:rsidRPr="00ED2A0D">
        <w:rPr>
          <w:rFonts w:asciiTheme="minorHAnsi" w:hAnsiTheme="minorHAnsi" w:cstheme="minorHAnsi"/>
          <w:color w:val="C00000"/>
          <w:sz w:val="20"/>
          <w:szCs w:val="20"/>
        </w:rPr>
        <w:t xml:space="preserve"> </w:t>
      </w:r>
    </w:p>
    <w:p w:rsidR="00C42F17" w:rsidRDefault="00C42F17" w:rsidP="00C42F17">
      <w:pPr>
        <w:rPr>
          <w:rFonts w:asciiTheme="minorHAnsi" w:hAnsiTheme="minorHAnsi" w:cstheme="minorHAnsi"/>
          <w:sz w:val="20"/>
          <w:szCs w:val="20"/>
        </w:rPr>
      </w:pPr>
      <w:r w:rsidRPr="00213E7C">
        <w:rPr>
          <w:rFonts w:asciiTheme="minorHAnsi" w:hAnsiTheme="minorHAnsi" w:cstheme="minorHAnsi"/>
          <w:sz w:val="16"/>
          <w:szCs w:val="16"/>
        </w:rPr>
        <w:t xml:space="preserve">Accurately names model/strategy; Explains </w:t>
      </w:r>
      <w:r w:rsidRPr="00213E7C">
        <w:rPr>
          <w:rFonts w:asciiTheme="minorHAnsi" w:hAnsiTheme="minorHAnsi" w:cstheme="minorHAnsi"/>
          <w:b/>
          <w:sz w:val="16"/>
          <w:szCs w:val="16"/>
        </w:rPr>
        <w:t xml:space="preserve">WHY </w:t>
      </w:r>
      <w:r w:rsidRPr="00213E7C">
        <w:rPr>
          <w:rFonts w:asciiTheme="minorHAnsi" w:hAnsiTheme="minorHAnsi" w:cstheme="minorHAnsi"/>
          <w:sz w:val="16"/>
          <w:szCs w:val="16"/>
        </w:rPr>
        <w:t xml:space="preserve">this model/strategy is chosen for these learners; </w:t>
      </w:r>
      <w:r w:rsidR="00B47C04" w:rsidRPr="00213E7C">
        <w:rPr>
          <w:rFonts w:asciiTheme="minorHAnsi" w:hAnsiTheme="minorHAnsi" w:cstheme="minorHAnsi"/>
          <w:sz w:val="16"/>
          <w:szCs w:val="16"/>
        </w:rPr>
        <w:t>explains</w:t>
      </w:r>
      <w:r w:rsidRPr="00213E7C">
        <w:rPr>
          <w:rFonts w:asciiTheme="minorHAnsi" w:hAnsiTheme="minorHAnsi" w:cstheme="minorHAnsi"/>
          <w:sz w:val="16"/>
          <w:szCs w:val="16"/>
        </w:rPr>
        <w:t xml:space="preserve"> </w:t>
      </w:r>
      <w:r w:rsidRPr="00213E7C">
        <w:rPr>
          <w:rFonts w:asciiTheme="minorHAnsi" w:hAnsiTheme="minorHAnsi" w:cstheme="minorHAnsi"/>
          <w:b/>
          <w:sz w:val="16"/>
          <w:szCs w:val="16"/>
        </w:rPr>
        <w:t>how</w:t>
      </w:r>
      <w:r w:rsidRPr="00213E7C">
        <w:rPr>
          <w:rFonts w:asciiTheme="minorHAnsi" w:hAnsiTheme="minorHAnsi" w:cstheme="minorHAnsi"/>
          <w:sz w:val="16"/>
          <w:szCs w:val="16"/>
        </w:rPr>
        <w:t xml:space="preserve"> model/strategy lends itself to learning this content, these skills and/or dispositions</w:t>
      </w:r>
      <w:r w:rsidRPr="00827BB3">
        <w:rPr>
          <w:rFonts w:asciiTheme="minorHAnsi" w:hAnsiTheme="minorHAnsi" w:cstheme="minorHAnsi"/>
          <w:sz w:val="20"/>
          <w:szCs w:val="20"/>
        </w:rPr>
        <w:t>.</w:t>
      </w:r>
    </w:p>
    <w:p w:rsidR="00B47C04" w:rsidRDefault="00B47C04" w:rsidP="00C42F17">
      <w:pPr>
        <w:rPr>
          <w:rFonts w:asciiTheme="minorHAnsi" w:hAnsiTheme="minorHAnsi" w:cstheme="minorHAnsi"/>
          <w:sz w:val="20"/>
          <w:szCs w:val="20"/>
        </w:rPr>
      </w:pPr>
    </w:p>
    <w:p w:rsidR="00B47C04" w:rsidRPr="00B47C04" w:rsidRDefault="00B47C04" w:rsidP="00C42F17">
      <w:pPr>
        <w:rPr>
          <w:rFonts w:asciiTheme="minorHAnsi" w:hAnsiTheme="minorHAnsi" w:cstheme="minorHAnsi"/>
        </w:rPr>
      </w:pPr>
      <w:r w:rsidRPr="00B47C04">
        <w:rPr>
          <w:rFonts w:asciiTheme="minorHAnsi" w:hAnsiTheme="minorHAnsi" w:cstheme="minorHAnsi"/>
        </w:rPr>
        <w:t>Direct instruction, because students are given the many techniques they are available to use and direct on how to use them.</w:t>
      </w:r>
    </w:p>
    <w:p w:rsidR="00C42F17" w:rsidRPr="00827BB3" w:rsidRDefault="00C42F17" w:rsidP="00C42F17">
      <w:pPr>
        <w:rPr>
          <w:rFonts w:asciiTheme="minorHAnsi" w:hAnsiTheme="minorHAnsi" w:cstheme="minorHAnsi"/>
          <w:b/>
          <w:sz w:val="20"/>
          <w:szCs w:val="20"/>
        </w:rPr>
      </w:pPr>
    </w:p>
    <w:p w:rsidR="00C42F17" w:rsidRPr="00827BB3" w:rsidRDefault="00C42F17" w:rsidP="00C42F17">
      <w:pPr>
        <w:rPr>
          <w:rFonts w:asciiTheme="minorHAnsi" w:hAnsiTheme="minorHAnsi" w:cstheme="minorHAnsi"/>
          <w:b/>
          <w:sz w:val="20"/>
          <w:szCs w:val="20"/>
        </w:rPr>
      </w:pPr>
    </w:p>
    <w:p w:rsidR="00C42F17" w:rsidRPr="00827BB3" w:rsidRDefault="00C42F17" w:rsidP="00C42F17">
      <w:pPr>
        <w:rPr>
          <w:rFonts w:asciiTheme="minorHAnsi" w:hAnsiTheme="minorHAnsi" w:cstheme="minorHAnsi"/>
          <w:sz w:val="20"/>
          <w:szCs w:val="20"/>
        </w:rPr>
      </w:pPr>
      <w:r w:rsidRPr="00ED2A0D">
        <w:rPr>
          <w:rFonts w:asciiTheme="minorHAnsi" w:hAnsiTheme="minorHAnsi" w:cstheme="minorHAnsi"/>
          <w:b/>
          <w:color w:val="C00000"/>
          <w:sz w:val="20"/>
          <w:szCs w:val="20"/>
        </w:rPr>
        <w:t>Learning Activities</w:t>
      </w:r>
      <w:r w:rsidRPr="00827BB3">
        <w:rPr>
          <w:rFonts w:asciiTheme="minorHAnsi" w:hAnsiTheme="minorHAnsi" w:cstheme="minorHAnsi"/>
          <w:b/>
          <w:sz w:val="20"/>
          <w:szCs w:val="20"/>
        </w:rPr>
        <w:t>:</w:t>
      </w:r>
      <w:r w:rsidRPr="00827BB3">
        <w:rPr>
          <w:rFonts w:asciiTheme="minorHAnsi" w:hAnsiTheme="minorHAnsi" w:cstheme="minorHAnsi"/>
          <w:sz w:val="20"/>
          <w:szCs w:val="20"/>
        </w:rPr>
        <w:t xml:space="preserve">  </w:t>
      </w:r>
    </w:p>
    <w:p w:rsidR="00C42F17" w:rsidRPr="00827BB3" w:rsidRDefault="00C42F17" w:rsidP="00C42F17">
      <w:pPr>
        <w:rPr>
          <w:rFonts w:asciiTheme="minorHAnsi" w:hAnsiTheme="minorHAnsi" w:cstheme="minorHAnsi"/>
          <w:b/>
          <w:sz w:val="20"/>
          <w:szCs w:val="20"/>
        </w:rPr>
      </w:pPr>
    </w:p>
    <w:p w:rsidR="00C42F17" w:rsidRPr="00213E7C" w:rsidRDefault="00C42F17" w:rsidP="00C42F17">
      <w:pPr>
        <w:ind w:left="720"/>
        <w:rPr>
          <w:rFonts w:asciiTheme="minorHAnsi" w:hAnsiTheme="minorHAnsi" w:cstheme="minorHAnsi"/>
          <w:sz w:val="16"/>
          <w:szCs w:val="16"/>
        </w:rPr>
      </w:pPr>
      <w:r w:rsidRPr="00213E7C">
        <w:rPr>
          <w:rFonts w:asciiTheme="minorHAnsi" w:hAnsiTheme="minorHAnsi" w:cstheme="minorHAnsi"/>
          <w:b/>
          <w:color w:val="C00000"/>
          <w:sz w:val="16"/>
          <w:szCs w:val="16"/>
        </w:rPr>
        <w:t>Initiation:</w:t>
      </w:r>
      <w:r w:rsidRPr="00213E7C">
        <w:rPr>
          <w:rFonts w:asciiTheme="minorHAnsi" w:hAnsiTheme="minorHAnsi" w:cstheme="minorHAnsi"/>
          <w:b/>
          <w:sz w:val="16"/>
          <w:szCs w:val="16"/>
        </w:rPr>
        <w:t xml:space="preserve"> </w:t>
      </w:r>
      <w:r w:rsidRPr="00213E7C">
        <w:rPr>
          <w:rFonts w:asciiTheme="minorHAnsi" w:hAnsiTheme="minorHAnsi" w:cstheme="minorHAnsi"/>
          <w:sz w:val="16"/>
          <w:szCs w:val="16"/>
        </w:rPr>
        <w:t>Briefly describe how you will initiate the lesson. (Set expectations for learning; articulates to learners: what they will be doing and learning in this lesson, how they will demonstrate learning and why this is important)</w:t>
      </w:r>
    </w:p>
    <w:p w:rsidR="00ED2A0D" w:rsidRDefault="00ED2A0D" w:rsidP="00C42F17">
      <w:pPr>
        <w:ind w:left="720"/>
        <w:rPr>
          <w:rFonts w:asciiTheme="minorHAnsi" w:hAnsiTheme="minorHAnsi" w:cstheme="minorHAnsi"/>
          <w:sz w:val="20"/>
          <w:szCs w:val="20"/>
        </w:rPr>
      </w:pPr>
    </w:p>
    <w:p w:rsidR="00ED2A0D" w:rsidRDefault="00ED2A0D" w:rsidP="00ED2A0D">
      <w:pPr>
        <w:ind w:left="720"/>
        <w:rPr>
          <w:rFonts w:asciiTheme="minorHAnsi" w:hAnsiTheme="minorHAnsi" w:cstheme="minorHAnsi"/>
        </w:rPr>
      </w:pPr>
      <w:r w:rsidRPr="00ED2A0D">
        <w:rPr>
          <w:rFonts w:asciiTheme="minorHAnsi" w:hAnsiTheme="minorHAnsi" w:cstheme="minorHAnsi"/>
        </w:rPr>
        <w:t xml:space="preserve">Start off by brainstorming things that students need to remember in our everyday lives. Ex. </w:t>
      </w:r>
      <w:r>
        <w:rPr>
          <w:rFonts w:asciiTheme="minorHAnsi" w:hAnsiTheme="minorHAnsi" w:cstheme="minorHAnsi"/>
        </w:rPr>
        <w:t>our home address,</w:t>
      </w:r>
      <w:r w:rsidRPr="00ED2A0D">
        <w:rPr>
          <w:rFonts w:asciiTheme="minorHAnsi" w:hAnsiTheme="minorHAnsi" w:cstheme="minorHAnsi"/>
        </w:rPr>
        <w:t xml:space="preserve"> phone numbers, grocery lists, etc</w:t>
      </w:r>
      <w:r>
        <w:rPr>
          <w:rFonts w:asciiTheme="minorHAnsi" w:hAnsiTheme="minorHAnsi" w:cstheme="minorHAnsi"/>
        </w:rPr>
        <w:t>, user codes</w:t>
      </w:r>
      <w:r w:rsidRPr="00ED2A0D">
        <w:rPr>
          <w:rFonts w:asciiTheme="minorHAnsi" w:hAnsiTheme="minorHAnsi" w:cstheme="minorHAnsi"/>
        </w:rPr>
        <w:t xml:space="preserve">. </w:t>
      </w:r>
    </w:p>
    <w:p w:rsidR="00ED2A0D" w:rsidRDefault="00ED2A0D" w:rsidP="00ED2A0D">
      <w:pPr>
        <w:ind w:left="720"/>
        <w:rPr>
          <w:rFonts w:asciiTheme="minorHAnsi" w:hAnsiTheme="minorHAnsi" w:cstheme="minorHAnsi"/>
        </w:rPr>
      </w:pPr>
    </w:p>
    <w:p w:rsidR="00ED2A0D" w:rsidRDefault="00ED2A0D" w:rsidP="00ED2A0D">
      <w:pPr>
        <w:ind w:left="720"/>
        <w:rPr>
          <w:rFonts w:asciiTheme="minorHAnsi" w:hAnsiTheme="minorHAnsi" w:cstheme="minorHAnsi"/>
        </w:rPr>
      </w:pPr>
      <w:r>
        <w:rPr>
          <w:rFonts w:asciiTheme="minorHAnsi" w:hAnsiTheme="minorHAnsi" w:cstheme="minorHAnsi"/>
        </w:rPr>
        <w:t xml:space="preserve">Next I will display a number of familiar objects (about 20). </w:t>
      </w:r>
      <w:r w:rsidR="00CA1E05">
        <w:rPr>
          <w:rFonts w:asciiTheme="minorHAnsi" w:hAnsiTheme="minorHAnsi" w:cstheme="minorHAnsi"/>
        </w:rPr>
        <w:t xml:space="preserve">I will then remove 10 of the objects (to test their memory skills), show those items for 10 sec and then cover them and ask the students to write down with a partner the items that are covered. </w:t>
      </w:r>
    </w:p>
    <w:p w:rsidR="00CA1E05" w:rsidRDefault="00CA1E05" w:rsidP="00ED2A0D">
      <w:pPr>
        <w:ind w:left="720"/>
        <w:rPr>
          <w:rFonts w:asciiTheme="minorHAnsi" w:hAnsiTheme="minorHAnsi" w:cstheme="minorHAnsi"/>
        </w:rPr>
      </w:pPr>
    </w:p>
    <w:p w:rsidR="00CA1E05" w:rsidRPr="00ED2A0D" w:rsidRDefault="00CA1E05" w:rsidP="00ED2A0D">
      <w:pPr>
        <w:ind w:left="720"/>
        <w:rPr>
          <w:rFonts w:asciiTheme="minorHAnsi" w:hAnsiTheme="minorHAnsi" w:cstheme="minorHAnsi"/>
        </w:rPr>
      </w:pPr>
      <w:r>
        <w:rPr>
          <w:rFonts w:asciiTheme="minorHAnsi" w:hAnsiTheme="minorHAnsi" w:cstheme="minorHAnsi"/>
        </w:rPr>
        <w:t>I will repeat this activity allowing students to think of different strategies that will help them, getting them to realize that the best thing to do in order to remember something is too write it down</w:t>
      </w:r>
      <w:r w:rsidR="00687E62">
        <w:rPr>
          <w:rFonts w:asciiTheme="minorHAnsi" w:hAnsiTheme="minorHAnsi" w:cstheme="minorHAnsi"/>
        </w:rPr>
        <w:t xml:space="preserve"> or take some kind of notes</w:t>
      </w:r>
      <w:r>
        <w:rPr>
          <w:rFonts w:asciiTheme="minorHAnsi" w:hAnsiTheme="minorHAnsi" w:cstheme="minorHAnsi"/>
        </w:rPr>
        <w:t>.</w:t>
      </w:r>
    </w:p>
    <w:p w:rsidR="00ED2A0D" w:rsidRPr="00827BB3" w:rsidRDefault="00ED2A0D" w:rsidP="00ED2A0D">
      <w:pPr>
        <w:ind w:left="720"/>
        <w:rPr>
          <w:rFonts w:asciiTheme="minorHAnsi" w:hAnsiTheme="minorHAnsi" w:cstheme="minorHAnsi"/>
          <w:sz w:val="20"/>
          <w:szCs w:val="20"/>
        </w:rPr>
      </w:pPr>
    </w:p>
    <w:p w:rsidR="00C42F17" w:rsidRPr="00827BB3" w:rsidRDefault="00C42F17" w:rsidP="00C42F17">
      <w:pPr>
        <w:rPr>
          <w:rFonts w:asciiTheme="minorHAnsi" w:hAnsiTheme="minorHAnsi" w:cstheme="minorHAnsi"/>
          <w:b/>
          <w:sz w:val="20"/>
          <w:szCs w:val="20"/>
        </w:rPr>
      </w:pPr>
    </w:p>
    <w:p w:rsidR="00C42F17" w:rsidRPr="00827BB3" w:rsidRDefault="00C42F17" w:rsidP="00C42F17">
      <w:pPr>
        <w:rPr>
          <w:rFonts w:asciiTheme="minorHAnsi" w:hAnsiTheme="minorHAnsi" w:cstheme="minorHAnsi"/>
          <w:b/>
          <w:sz w:val="20"/>
          <w:szCs w:val="20"/>
        </w:rPr>
      </w:pPr>
    </w:p>
    <w:p w:rsidR="003C6751" w:rsidRPr="00213E7C" w:rsidRDefault="00C42F17" w:rsidP="003C6751">
      <w:pPr>
        <w:ind w:left="720"/>
        <w:rPr>
          <w:rFonts w:asciiTheme="minorHAnsi" w:hAnsiTheme="minorHAnsi" w:cstheme="minorHAnsi"/>
          <w:sz w:val="16"/>
          <w:szCs w:val="16"/>
        </w:rPr>
      </w:pPr>
      <w:r w:rsidRPr="00213E7C">
        <w:rPr>
          <w:rFonts w:asciiTheme="minorHAnsi" w:hAnsiTheme="minorHAnsi" w:cstheme="minorHAnsi"/>
          <w:b/>
          <w:color w:val="C00000"/>
          <w:sz w:val="16"/>
          <w:szCs w:val="16"/>
        </w:rPr>
        <w:t>Lesson Development</w:t>
      </w:r>
      <w:r w:rsidRPr="00213E7C">
        <w:rPr>
          <w:rFonts w:asciiTheme="minorHAnsi" w:hAnsiTheme="minorHAnsi" w:cstheme="minorHAnsi"/>
          <w:b/>
          <w:sz w:val="16"/>
          <w:szCs w:val="16"/>
        </w:rPr>
        <w:t>:</w:t>
      </w:r>
      <w:r w:rsidRPr="00213E7C">
        <w:rPr>
          <w:rFonts w:asciiTheme="minorHAnsi" w:hAnsiTheme="minorHAnsi" w:cstheme="minorHAnsi"/>
          <w:sz w:val="16"/>
          <w:szCs w:val="16"/>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B47C04" w:rsidRDefault="00B47C04" w:rsidP="00C42F17">
      <w:pPr>
        <w:ind w:left="720"/>
        <w:rPr>
          <w:rFonts w:asciiTheme="minorHAnsi" w:hAnsiTheme="minorHAnsi" w:cstheme="minorHAnsi"/>
          <w:sz w:val="20"/>
          <w:szCs w:val="20"/>
        </w:rPr>
      </w:pPr>
    </w:p>
    <w:p w:rsidR="009826A2" w:rsidRPr="003C6751" w:rsidRDefault="003C6751" w:rsidP="003C6751">
      <w:pPr>
        <w:pStyle w:val="ListParagraph"/>
        <w:numPr>
          <w:ilvl w:val="0"/>
          <w:numId w:val="5"/>
        </w:numPr>
        <w:rPr>
          <w:rFonts w:asciiTheme="minorHAnsi" w:hAnsiTheme="minorHAnsi" w:cstheme="minorHAnsi"/>
        </w:rPr>
      </w:pPr>
      <w:r w:rsidRPr="003C6751">
        <w:rPr>
          <w:rFonts w:asciiTheme="minorHAnsi" w:hAnsiTheme="minorHAnsi" w:cstheme="minorHAnsi"/>
        </w:rPr>
        <w:t>First I will start off by telling the students there are multiple ways to organize their notes, depending on what they are organizing will depend on the strategies they use.</w:t>
      </w:r>
    </w:p>
    <w:p w:rsidR="003C6751" w:rsidRDefault="003C6751" w:rsidP="00B47C04">
      <w:pPr>
        <w:rPr>
          <w:rFonts w:asciiTheme="minorHAnsi" w:hAnsiTheme="minorHAnsi" w:cstheme="minorHAnsi"/>
        </w:rPr>
      </w:pPr>
    </w:p>
    <w:p w:rsidR="00687E62" w:rsidRDefault="00687E62" w:rsidP="003C6751">
      <w:pPr>
        <w:pStyle w:val="ListParagraph"/>
        <w:numPr>
          <w:ilvl w:val="0"/>
          <w:numId w:val="5"/>
        </w:numPr>
        <w:rPr>
          <w:rFonts w:asciiTheme="minorHAnsi" w:hAnsiTheme="minorHAnsi" w:cstheme="minorHAnsi"/>
        </w:rPr>
      </w:pPr>
      <w:r>
        <w:rPr>
          <w:rFonts w:asciiTheme="minorHAnsi" w:hAnsiTheme="minorHAnsi" w:cstheme="minorHAnsi"/>
        </w:rPr>
        <w:t xml:space="preserve">There are many ways you </w:t>
      </w:r>
      <w:r w:rsidR="003C6751" w:rsidRPr="003C6751">
        <w:rPr>
          <w:rFonts w:asciiTheme="minorHAnsi" w:hAnsiTheme="minorHAnsi" w:cstheme="minorHAnsi"/>
        </w:rPr>
        <w:t>can organize</w:t>
      </w:r>
      <w:r>
        <w:rPr>
          <w:rFonts w:asciiTheme="minorHAnsi" w:hAnsiTheme="minorHAnsi" w:cstheme="minorHAnsi"/>
        </w:rPr>
        <w:t>;</w:t>
      </w:r>
      <w:r w:rsidR="003C6751" w:rsidRPr="003C6751">
        <w:rPr>
          <w:rFonts w:asciiTheme="minorHAnsi" w:hAnsiTheme="minorHAnsi" w:cstheme="minorHAnsi"/>
        </w:rPr>
        <w:t xml:space="preserve"> notes, diagrams, sorting</w:t>
      </w:r>
      <w:r>
        <w:rPr>
          <w:rFonts w:asciiTheme="minorHAnsi" w:hAnsiTheme="minorHAnsi" w:cstheme="minorHAnsi"/>
        </w:rPr>
        <w:t>,</w:t>
      </w:r>
      <w:r w:rsidR="003C6751" w:rsidRPr="003C6751">
        <w:rPr>
          <w:rFonts w:asciiTheme="minorHAnsi" w:hAnsiTheme="minorHAnsi" w:cstheme="minorHAnsi"/>
        </w:rPr>
        <w:t xml:space="preserve"> Venn diagrams,</w:t>
      </w:r>
      <w:r>
        <w:rPr>
          <w:rFonts w:asciiTheme="minorHAnsi" w:hAnsiTheme="minorHAnsi" w:cstheme="minorHAnsi"/>
        </w:rPr>
        <w:t xml:space="preserve"> concepts etc.</w:t>
      </w:r>
    </w:p>
    <w:p w:rsidR="00687E62" w:rsidRPr="00687E62" w:rsidRDefault="00687E62" w:rsidP="00687E62">
      <w:pPr>
        <w:pStyle w:val="ListParagraph"/>
        <w:rPr>
          <w:rFonts w:asciiTheme="minorHAnsi" w:hAnsiTheme="minorHAnsi" w:cstheme="minorHAnsi"/>
        </w:rPr>
      </w:pPr>
    </w:p>
    <w:p w:rsidR="00687E62" w:rsidRDefault="00687E62" w:rsidP="003C6751">
      <w:pPr>
        <w:pStyle w:val="ListParagraph"/>
        <w:numPr>
          <w:ilvl w:val="0"/>
          <w:numId w:val="5"/>
        </w:numPr>
        <w:rPr>
          <w:rFonts w:asciiTheme="minorHAnsi" w:hAnsiTheme="minorHAnsi" w:cstheme="minorHAnsi"/>
        </w:rPr>
      </w:pPr>
      <w:r>
        <w:rPr>
          <w:rFonts w:asciiTheme="minorHAnsi" w:hAnsiTheme="minorHAnsi" w:cstheme="minorHAnsi"/>
        </w:rPr>
        <w:t>I will discuss the activities students will be doing and the best organizing strategies to use for each activity.</w:t>
      </w:r>
    </w:p>
    <w:p w:rsidR="00687E62" w:rsidRPr="00687E62" w:rsidRDefault="00687E62" w:rsidP="00687E62">
      <w:pPr>
        <w:pStyle w:val="ListParagraph"/>
        <w:rPr>
          <w:rFonts w:asciiTheme="minorHAnsi" w:hAnsiTheme="minorHAnsi" w:cstheme="minorHAnsi"/>
        </w:rPr>
      </w:pPr>
    </w:p>
    <w:p w:rsidR="003C6751" w:rsidRPr="001F5FE8" w:rsidRDefault="00687E62" w:rsidP="00687E62">
      <w:pPr>
        <w:pStyle w:val="ListParagraph"/>
        <w:numPr>
          <w:ilvl w:val="1"/>
          <w:numId w:val="5"/>
        </w:numPr>
        <w:rPr>
          <w:rFonts w:asciiTheme="minorHAnsi" w:hAnsiTheme="minorHAnsi" w:cstheme="minorHAnsi"/>
        </w:rPr>
      </w:pPr>
      <w:r>
        <w:rPr>
          <w:rFonts w:asciiTheme="minorHAnsi" w:hAnsiTheme="minorHAnsi" w:cstheme="minorHAnsi"/>
        </w:rPr>
        <w:t xml:space="preserve">Interview- the best way to keep your notes will to already have your questions </w:t>
      </w:r>
      <w:r w:rsidRPr="001F5FE8">
        <w:rPr>
          <w:rFonts w:asciiTheme="minorHAnsi" w:hAnsiTheme="minorHAnsi" w:cstheme="minorHAnsi"/>
        </w:rPr>
        <w:t>lined up on the paper with space in between each one. Once you ask and interview a question write their response down in another color beneath the questions. Students will also be told that they should try to use short hand notes which will be explained.</w:t>
      </w:r>
      <w:r w:rsidR="003C6751" w:rsidRPr="001F5FE8">
        <w:rPr>
          <w:rFonts w:asciiTheme="minorHAnsi" w:hAnsiTheme="minorHAnsi" w:cstheme="minorHAnsi"/>
        </w:rPr>
        <w:t xml:space="preserve"> </w:t>
      </w:r>
    </w:p>
    <w:p w:rsidR="00B47C04" w:rsidRPr="001F5FE8" w:rsidRDefault="00687E62" w:rsidP="00B47C04">
      <w:pPr>
        <w:pStyle w:val="ListParagraph"/>
        <w:numPr>
          <w:ilvl w:val="1"/>
          <w:numId w:val="5"/>
        </w:numPr>
        <w:rPr>
          <w:rFonts w:asciiTheme="minorHAnsi" w:hAnsiTheme="minorHAnsi" w:cstheme="minorHAnsi"/>
        </w:rPr>
      </w:pPr>
      <w:r w:rsidRPr="001F5FE8">
        <w:rPr>
          <w:rFonts w:asciiTheme="minorHAnsi" w:hAnsiTheme="minorHAnsi" w:cstheme="minorHAnsi"/>
        </w:rPr>
        <w:t>Computer Research- the best way to keep notes will to be to use an outline including the title. Main details and supporting details.</w:t>
      </w:r>
    </w:p>
    <w:p w:rsidR="001F5FE8" w:rsidRPr="001F5FE8" w:rsidRDefault="001F5FE8" w:rsidP="00B47C04">
      <w:pPr>
        <w:pStyle w:val="ListParagraph"/>
        <w:numPr>
          <w:ilvl w:val="1"/>
          <w:numId w:val="5"/>
        </w:numPr>
        <w:rPr>
          <w:rFonts w:asciiTheme="minorHAnsi" w:hAnsiTheme="minorHAnsi" w:cstheme="minorHAnsi"/>
        </w:rPr>
      </w:pPr>
      <w:r w:rsidRPr="001F5FE8">
        <w:rPr>
          <w:rFonts w:asciiTheme="minorHAnsi" w:hAnsiTheme="minorHAnsi" w:cstheme="minorHAnsi"/>
        </w:rPr>
        <w:t>Mapping- the best way to take notes of a map is to make sure you have the key (symbols with names of the things on the map)</w:t>
      </w:r>
    </w:p>
    <w:p w:rsidR="001F5FE8" w:rsidRPr="001F5FE8" w:rsidRDefault="001F5FE8" w:rsidP="001F5FE8">
      <w:pPr>
        <w:pStyle w:val="ListParagraph"/>
        <w:ind w:left="1440"/>
        <w:rPr>
          <w:rFonts w:asciiTheme="minorHAnsi" w:hAnsiTheme="minorHAnsi" w:cstheme="minorHAnsi"/>
        </w:rPr>
      </w:pPr>
    </w:p>
    <w:p w:rsidR="001F5FE8" w:rsidRPr="001F5FE8" w:rsidRDefault="001F5FE8" w:rsidP="001F5FE8">
      <w:pPr>
        <w:pStyle w:val="ListParagraph"/>
        <w:numPr>
          <w:ilvl w:val="0"/>
          <w:numId w:val="5"/>
        </w:numPr>
        <w:rPr>
          <w:rFonts w:asciiTheme="minorHAnsi" w:hAnsiTheme="minorHAnsi" w:cstheme="minorHAnsi"/>
        </w:rPr>
      </w:pPr>
      <w:r w:rsidRPr="001F5FE8">
        <w:rPr>
          <w:rFonts w:asciiTheme="minorHAnsi" w:hAnsiTheme="minorHAnsi" w:cstheme="minorHAnsi"/>
        </w:rPr>
        <w:t xml:space="preserve">Students will now start to work on their research skills for their brochure/presentation on the effects of climate on the food that is grown in their geographic region. </w:t>
      </w:r>
    </w:p>
    <w:p w:rsidR="001F5FE8" w:rsidRDefault="001F5FE8" w:rsidP="001F5FE8">
      <w:pPr>
        <w:pStyle w:val="ListParagraph"/>
        <w:rPr>
          <w:rFonts w:asciiTheme="minorHAnsi" w:hAnsiTheme="minorHAnsi" w:cstheme="minorHAnsi"/>
        </w:rPr>
      </w:pPr>
    </w:p>
    <w:p w:rsidR="00687E62" w:rsidRPr="00687E62" w:rsidRDefault="00687E62" w:rsidP="00687E62">
      <w:pPr>
        <w:pStyle w:val="ListParagraph"/>
        <w:ind w:left="1440"/>
        <w:rPr>
          <w:rFonts w:asciiTheme="minorHAnsi" w:hAnsiTheme="minorHAnsi" w:cstheme="minorHAnsi"/>
        </w:rPr>
      </w:pPr>
    </w:p>
    <w:p w:rsidR="00C42F17" w:rsidRPr="00213E7C" w:rsidRDefault="00C42F17" w:rsidP="00C42F17">
      <w:pPr>
        <w:ind w:left="720"/>
        <w:rPr>
          <w:rFonts w:asciiTheme="minorHAnsi" w:hAnsiTheme="minorHAnsi" w:cstheme="minorHAnsi"/>
          <w:sz w:val="16"/>
          <w:szCs w:val="16"/>
        </w:rPr>
      </w:pPr>
      <w:r w:rsidRPr="00213E7C">
        <w:rPr>
          <w:rFonts w:asciiTheme="minorHAnsi" w:hAnsiTheme="minorHAnsi" w:cstheme="minorHAnsi"/>
          <w:b/>
          <w:color w:val="C00000"/>
          <w:sz w:val="16"/>
          <w:szCs w:val="16"/>
        </w:rPr>
        <w:lastRenderedPageBreak/>
        <w:t>Closure:</w:t>
      </w:r>
      <w:r w:rsidRPr="00213E7C">
        <w:rPr>
          <w:rFonts w:asciiTheme="minorHAnsi" w:hAnsiTheme="minorHAnsi" w:cstheme="minorHAnsi"/>
          <w:b/>
          <w:sz w:val="16"/>
          <w:szCs w:val="16"/>
        </w:rPr>
        <w:t xml:space="preserve"> </w:t>
      </w:r>
      <w:r w:rsidRPr="00213E7C">
        <w:rPr>
          <w:rFonts w:asciiTheme="minorHAnsi" w:hAnsiTheme="minorHAnsi" w:cstheme="minorHAnsi"/>
          <w:sz w:val="16"/>
          <w:szCs w:val="16"/>
        </w:rPr>
        <w:t>Briefly describe how you will close the lesson and help students understand the purpose of the lesson. (Interact with learners to elicit evidence of student understanding of purpose(s) for learning and mastery of objectives)</w:t>
      </w:r>
    </w:p>
    <w:p w:rsidR="00C42F17" w:rsidRDefault="00C42F17" w:rsidP="001F5FE8">
      <w:pPr>
        <w:rPr>
          <w:rFonts w:asciiTheme="minorHAnsi" w:hAnsiTheme="minorHAnsi" w:cstheme="minorHAnsi"/>
          <w:b/>
          <w:sz w:val="20"/>
          <w:szCs w:val="20"/>
        </w:rPr>
      </w:pPr>
    </w:p>
    <w:p w:rsidR="001F5FE8" w:rsidRDefault="001F5FE8" w:rsidP="001F5FE8">
      <w:pPr>
        <w:rPr>
          <w:rFonts w:asciiTheme="minorHAnsi" w:hAnsiTheme="minorHAnsi" w:cstheme="minorHAnsi"/>
        </w:rPr>
      </w:pPr>
      <w:r w:rsidRPr="001F5FE8">
        <w:rPr>
          <w:rFonts w:asciiTheme="minorHAnsi" w:hAnsiTheme="minorHAnsi" w:cstheme="minorHAnsi"/>
        </w:rPr>
        <w:t>Students will come back together and discuss/show the ways in which they took their notes and why. Students will also have this time to express any problems they may</w:t>
      </w:r>
      <w:r>
        <w:rPr>
          <w:rFonts w:asciiTheme="minorHAnsi" w:hAnsiTheme="minorHAnsi" w:cstheme="minorHAnsi"/>
        </w:rPr>
        <w:t xml:space="preserve"> have</w:t>
      </w:r>
      <w:r w:rsidRPr="001F5FE8">
        <w:rPr>
          <w:rFonts w:asciiTheme="minorHAnsi" w:hAnsiTheme="minorHAnsi" w:cstheme="minorHAnsi"/>
        </w:rPr>
        <w:t xml:space="preserve"> faced. </w:t>
      </w:r>
    </w:p>
    <w:p w:rsidR="004B7E26" w:rsidRDefault="004B7E26" w:rsidP="001F5FE8">
      <w:pPr>
        <w:rPr>
          <w:rFonts w:asciiTheme="minorHAnsi" w:hAnsiTheme="minorHAnsi" w:cstheme="minorHAnsi"/>
        </w:rPr>
      </w:pPr>
    </w:p>
    <w:p w:rsidR="00253CC9" w:rsidRPr="00B122F1" w:rsidRDefault="00253CC9" w:rsidP="00253CC9">
      <w:pPr>
        <w:rPr>
          <w:rFonts w:ascii="Palatino Linotype" w:hAnsi="Palatino Linotype"/>
          <w:sz w:val="18"/>
          <w:szCs w:val="18"/>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253CC9" w:rsidRPr="00796C3D" w:rsidRDefault="00253CC9" w:rsidP="00253CC9">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253CC9" w:rsidRPr="00491114" w:rsidTr="007C5A1B">
        <w:tc>
          <w:tcPr>
            <w:tcW w:w="1440" w:type="dxa"/>
            <w:tcBorders>
              <w:top w:val="single" w:sz="4" w:space="0" w:color="auto"/>
              <w:left w:val="single" w:sz="4" w:space="0" w:color="auto"/>
              <w:bottom w:val="single" w:sz="4" w:space="0" w:color="auto"/>
              <w:right w:val="single" w:sz="4" w:space="0" w:color="auto"/>
            </w:tcBorders>
            <w:shd w:val="clear" w:color="auto" w:fill="FFFF99"/>
          </w:tcPr>
          <w:p w:rsidR="00253CC9" w:rsidRPr="00491114" w:rsidRDefault="00253CC9" w:rsidP="007C5A1B">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253CC9" w:rsidRPr="00491114" w:rsidRDefault="00253CC9" w:rsidP="007C5A1B">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253CC9" w:rsidRPr="00491114" w:rsidRDefault="00253CC9" w:rsidP="007C5A1B">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253CC9" w:rsidRPr="00491114" w:rsidRDefault="00253CC9" w:rsidP="007C5A1B">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253CC9" w:rsidRPr="00491114" w:rsidTr="004B7E26">
        <w:trPr>
          <w:trHeight w:val="2123"/>
        </w:trPr>
        <w:tc>
          <w:tcPr>
            <w:tcW w:w="1440" w:type="dxa"/>
            <w:tcBorders>
              <w:top w:val="single" w:sz="4" w:space="0" w:color="auto"/>
              <w:left w:val="single" w:sz="4" w:space="0" w:color="auto"/>
              <w:bottom w:val="single" w:sz="4" w:space="0" w:color="auto"/>
              <w:right w:val="single" w:sz="4" w:space="0" w:color="auto"/>
            </w:tcBorders>
            <w:shd w:val="clear" w:color="auto" w:fill="auto"/>
          </w:tcPr>
          <w:p w:rsidR="00253CC9" w:rsidRPr="00491114" w:rsidRDefault="00253CC9" w:rsidP="007C5A1B">
            <w:pPr>
              <w:rPr>
                <w:rFonts w:ascii="Palatino Linotype" w:eastAsia="Times New Roman" w:hAnsi="Palatino Linotype"/>
              </w:rPr>
            </w:pPr>
          </w:p>
          <w:p w:rsidR="00253CC9" w:rsidRPr="00491114" w:rsidRDefault="00253CC9" w:rsidP="007C5A1B">
            <w:pPr>
              <w:rPr>
                <w:rFonts w:ascii="Palatino Linotype" w:eastAsia="Times New Roman" w:hAnsi="Palatino Linotype"/>
              </w:rPr>
            </w:pPr>
          </w:p>
          <w:p w:rsidR="00253CC9" w:rsidRPr="00491114" w:rsidRDefault="00253CC9" w:rsidP="007C5A1B">
            <w:pPr>
              <w:rPr>
                <w:rFonts w:ascii="Palatino Linotype" w:eastAsia="Times New Roman" w:hAnsi="Palatino Linotype"/>
              </w:rPr>
            </w:pPr>
            <w:r>
              <w:rPr>
                <w:rFonts w:ascii="Palatino Linotype" w:eastAsia="Times New Roman" w:hAnsi="Palatino Linotype"/>
              </w:rPr>
              <w:t>J</w:t>
            </w:r>
            <w:r w:rsidR="004B7E26">
              <w:rPr>
                <w:rFonts w:ascii="Palatino Linotype" w:eastAsia="Times New Roman" w:hAnsi="Palatino Linotype"/>
              </w:rPr>
              <w:t>ohn</w:t>
            </w:r>
            <w:r>
              <w:rPr>
                <w:rFonts w:ascii="Palatino Linotype" w:eastAsia="Times New Roman" w:hAnsi="Palatino Linotype"/>
              </w:rPr>
              <w:t xml:space="preserve"> Doe</w:t>
            </w:r>
          </w:p>
          <w:p w:rsidR="00253CC9" w:rsidRPr="00491114" w:rsidRDefault="00253CC9" w:rsidP="007C5A1B">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253CC9" w:rsidRDefault="00253CC9" w:rsidP="007C5A1B">
            <w:pPr>
              <w:pStyle w:val="ListParagraph"/>
              <w:numPr>
                <w:ilvl w:val="1"/>
                <w:numId w:val="1"/>
              </w:numPr>
              <w:rPr>
                <w:rFonts w:ascii="Palatino Linotype" w:eastAsia="Times New Roman" w:hAnsi="Palatino Linotype"/>
              </w:rPr>
            </w:pPr>
            <w:r>
              <w:rPr>
                <w:rFonts w:ascii="Palatino Linotype" w:eastAsia="Times New Roman" w:hAnsi="Palatino Linotype"/>
              </w:rPr>
              <w:t>Students has ADHD</w:t>
            </w:r>
          </w:p>
          <w:p w:rsidR="00253CC9" w:rsidRPr="00B122F1" w:rsidRDefault="00253CC9" w:rsidP="007C5A1B">
            <w:pPr>
              <w:pStyle w:val="ListParagraph"/>
              <w:numPr>
                <w:ilvl w:val="1"/>
                <w:numId w:val="1"/>
              </w:numPr>
              <w:rPr>
                <w:rFonts w:ascii="Palatino Linotype" w:eastAsia="Times New Roman" w:hAnsi="Palatino Linotype"/>
              </w:rPr>
            </w:pPr>
            <w:r>
              <w:rPr>
                <w:rFonts w:ascii="Palatino Linotype" w:eastAsia="Times New Roman" w:hAnsi="Palatino Linotype"/>
              </w:rPr>
              <w:t>Student is on an IE</w:t>
            </w:r>
            <w:r w:rsidR="004B7E26">
              <w:rPr>
                <w:rFonts w:ascii="Palatino Linotype" w:eastAsia="Times New Roman" w:hAnsi="Palatino Linotype"/>
              </w:rPr>
              <w:t>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253CC9" w:rsidRPr="004B7E26" w:rsidRDefault="004B7E26" w:rsidP="004B7E26">
            <w:pPr>
              <w:rPr>
                <w:rFonts w:ascii="Palatino Linotype" w:eastAsia="Times New Roman" w:hAnsi="Palatino Linotype"/>
              </w:rPr>
            </w:pPr>
            <w:r w:rsidRPr="004B7E26">
              <w:rPr>
                <w:rFonts w:ascii="Palatino Linotype" w:eastAsia="Times New Roman" w:hAnsi="Palatino Linotype"/>
              </w:rPr>
              <w:t>Student has trouble keeping things organized</w:t>
            </w:r>
            <w:r w:rsidR="00253CC9" w:rsidRPr="004B7E26">
              <w:rPr>
                <w:rFonts w:ascii="Palatino Linotype" w:eastAsia="Times New Roman" w:hAnsi="Palatino Linotype"/>
              </w:rPr>
              <w:t xml:space="preserve">. </w:t>
            </w:r>
            <w:r w:rsidRPr="004B7E26">
              <w:rPr>
                <w:rFonts w:ascii="Palatino Linotype" w:eastAsia="Times New Roman" w:hAnsi="Palatino Linotype"/>
              </w:rPr>
              <w:t>Students will be given a folder with taps on where to place all things and be checked at the end of each day to make sure everything is there</w:t>
            </w:r>
            <w:r w:rsidR="00253CC9" w:rsidRPr="004B7E26">
              <w:rPr>
                <w:rFonts w:ascii="Palatino Linotype" w:eastAsia="Times New Roman" w:hAnsi="Palatino Linotype"/>
              </w:rPr>
              <w:t xml:space="preserve">. </w:t>
            </w:r>
          </w:p>
          <w:p w:rsidR="004B7E26" w:rsidRPr="00491114" w:rsidRDefault="004B7E26" w:rsidP="004B7E26">
            <w:pPr>
              <w:rPr>
                <w:rFonts w:ascii="Palatino Linotype" w:eastAsia="Times New Roman" w:hAnsi="Palatino Linotype"/>
              </w:rPr>
            </w:pPr>
          </w:p>
        </w:tc>
      </w:tr>
    </w:tbl>
    <w:p w:rsidR="00253CC9" w:rsidRDefault="00253CC9" w:rsidP="00253CC9"/>
    <w:p w:rsidR="00253CC9" w:rsidRPr="001F5FE8" w:rsidRDefault="00253CC9" w:rsidP="001F5FE8">
      <w:pPr>
        <w:rPr>
          <w:rFonts w:asciiTheme="minorHAnsi" w:hAnsiTheme="minorHAnsi" w:cstheme="minorHAnsi"/>
        </w:rPr>
      </w:pPr>
    </w:p>
    <w:sectPr w:rsidR="00253CC9" w:rsidRPr="001F5FE8"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D5875"/>
    <w:multiLevelType w:val="hybridMultilevel"/>
    <w:tmpl w:val="9850C1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4D639C"/>
    <w:multiLevelType w:val="hybridMultilevel"/>
    <w:tmpl w:val="334A1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60E56C72"/>
    <w:multiLevelType w:val="hybridMultilevel"/>
    <w:tmpl w:val="B4686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DB4508"/>
    <w:multiLevelType w:val="hybridMultilevel"/>
    <w:tmpl w:val="0C04474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23FB7"/>
    <w:rsid w:val="00074881"/>
    <w:rsid w:val="001F5FE8"/>
    <w:rsid w:val="00213E7C"/>
    <w:rsid w:val="00253CC9"/>
    <w:rsid w:val="002D0528"/>
    <w:rsid w:val="003C6751"/>
    <w:rsid w:val="003E0BAA"/>
    <w:rsid w:val="004B7E26"/>
    <w:rsid w:val="0058689E"/>
    <w:rsid w:val="00687E62"/>
    <w:rsid w:val="006E34A7"/>
    <w:rsid w:val="00814736"/>
    <w:rsid w:val="00827BB3"/>
    <w:rsid w:val="0087095B"/>
    <w:rsid w:val="008F7856"/>
    <w:rsid w:val="009132B8"/>
    <w:rsid w:val="009826A2"/>
    <w:rsid w:val="009E76AA"/>
    <w:rsid w:val="00A52E5D"/>
    <w:rsid w:val="00A554EE"/>
    <w:rsid w:val="00A73271"/>
    <w:rsid w:val="00B47C04"/>
    <w:rsid w:val="00C42F17"/>
    <w:rsid w:val="00CA1E05"/>
    <w:rsid w:val="00CB6D98"/>
    <w:rsid w:val="00DE5F8F"/>
    <w:rsid w:val="00E075A6"/>
    <w:rsid w:val="00ED2A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 w:type="paragraph" w:styleId="ListParagraph">
    <w:name w:val="List Paragraph"/>
    <w:basedOn w:val="Normal"/>
    <w:uiPriority w:val="34"/>
    <w:qFormat/>
    <w:rsid w:val="00ED2A0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A8F9D-B014-4691-98AF-DE47E614D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839</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5616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Owner</cp:lastModifiedBy>
  <cp:revision>3</cp:revision>
  <dcterms:created xsi:type="dcterms:W3CDTF">2011-11-27T13:08:00Z</dcterms:created>
  <dcterms:modified xsi:type="dcterms:W3CDTF">2011-11-29T15:21:00Z</dcterms:modified>
</cp:coreProperties>
</file>